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3D" w:rsidRPr="004A0D3D" w:rsidRDefault="004A0D3D" w:rsidP="004A0D3D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4A0D3D">
        <w:rPr>
          <w:rFonts w:asciiTheme="majorHAnsi" w:hAnsiTheme="majorHAnsi"/>
          <w:b/>
          <w:i/>
          <w:sz w:val="40"/>
          <w:szCs w:val="40"/>
        </w:rPr>
        <w:t>Это важно знать каждому родителю!</w:t>
      </w:r>
    </w:p>
    <w:p w:rsidR="004A0D3D" w:rsidRDefault="004A0D3D" w:rsidP="004A0D3D">
      <w:pPr>
        <w:jc w:val="center"/>
        <w:rPr>
          <w:rFonts w:asciiTheme="majorHAnsi" w:hAnsiTheme="majorHAnsi"/>
          <w:sz w:val="40"/>
          <w:szCs w:val="40"/>
        </w:rPr>
      </w:pPr>
    </w:p>
    <w:p w:rsidR="004A0D3D" w:rsidRPr="004A0D3D" w:rsidRDefault="004A0D3D" w:rsidP="004A0D3D">
      <w:pPr>
        <w:jc w:val="center"/>
        <w:rPr>
          <w:rFonts w:ascii="Arial Black" w:hAnsi="Arial Black"/>
          <w:sz w:val="40"/>
          <w:szCs w:val="40"/>
        </w:rPr>
      </w:pPr>
      <w:r w:rsidRPr="004A0D3D">
        <w:rPr>
          <w:rFonts w:ascii="Arial Black" w:hAnsi="Arial Black"/>
          <w:sz w:val="40"/>
          <w:szCs w:val="40"/>
        </w:rPr>
        <w:t>Какие правовые документы защищают права вашего ребенка</w:t>
      </w:r>
    </w:p>
    <w:p w:rsidR="004A0D3D" w:rsidRPr="006E293F" w:rsidRDefault="004A0D3D" w:rsidP="004A0D3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A0D3D" w:rsidRPr="004A0D3D" w:rsidRDefault="004A0D3D" w:rsidP="004A0D3D">
      <w:pPr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настоящее время система нормативного обеспечения прав детей достаточно полно представлена в документах международного права, нормативно-правовыми актами на федеральном и региональном уровнях.</w:t>
      </w:r>
      <w:r w:rsidRPr="006E293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E293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 работе детского сада преимущественно имеют следующие документы:</w:t>
      </w:r>
      <w:r w:rsidRPr="006E293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E293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Конвенция ООН о правах ребенка - ст.19, ст.31, ст.37, которые устанавливают права ребёнка и защищают его;</w:t>
      </w:r>
      <w:r w:rsidRPr="006E293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E293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Конституция РФ;</w:t>
      </w:r>
      <w:r w:rsidRPr="006E293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E293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• Семейный Кодекс РФ обеспечивает права ребёнка в семье. </w:t>
      </w:r>
      <w:proofErr w:type="gramStart"/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 работе педагогического коллектива ДОУ непосредственное отношение имеет Глава 11 "Права несовершеннолетних детей", ст.54, ст.56, ст.69 и ст.77 СКРФ;</w:t>
      </w:r>
      <w:r w:rsidRPr="006E293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E293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Уголовный Кодекс РФ предусматривает наказания за противоправные действия по отношению к детям – ст.106, ст.134, ст.135, ст.150, ст.151, ст.154, ст.155, ст.156, ст.157 УКРФ;</w:t>
      </w:r>
      <w:proofErr w:type="gramEnd"/>
      <w:r w:rsidRPr="006E293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E293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Гражданский Кодекс защищает гражданские права несовершеннолетних - ст.20 (2), ст.31 - 37, ст.57 - 61, ст.1073, ст.1075;</w:t>
      </w:r>
      <w:r w:rsidRPr="006E293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Закон «Об образовании»;</w:t>
      </w:r>
      <w:r w:rsidRPr="006E293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E293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• Закон «Об основных гарантиях прав ребёнка в Российской </w:t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федерации».</w:t>
      </w:r>
      <w:r w:rsidRPr="006E293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E293F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Pr="006E293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Уставе ДОУ представлены права и обязанности всех участников образовательного процесса: детей, педагогов, родителей. В соответствии с Уставом дошкольное образовательное учреждение обеспечивает права каждого ребенка в сфере образования и воспитания.</w:t>
      </w:r>
      <w:r w:rsidRPr="006E293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4A0D3D" w:rsidRPr="006E293F" w:rsidRDefault="004A0D3D" w:rsidP="004A0D3D">
      <w:pPr>
        <w:pStyle w:val="a3"/>
        <w:shd w:val="clear" w:color="auto" w:fill="FFFFFF"/>
        <w:spacing w:before="0" w:beforeAutospacing="0" w:after="389" w:afterAutospacing="0" w:line="389" w:lineRule="atLeast"/>
        <w:textAlignment w:val="baseline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 xml:space="preserve">     </w:t>
      </w:r>
      <w:r w:rsidRPr="006E293F">
        <w:rPr>
          <w:color w:val="444444"/>
          <w:sz w:val="36"/>
          <w:szCs w:val="36"/>
        </w:rPr>
        <w:t>Конвенция о правах ребёнка – это Международный правовой документ, в которым закреплены гарантии прав детей. Он объединяет в себе высокие социально-моральные и правовые нормы международного стандарта и педагогические основы общения взрослых и детей.</w:t>
      </w:r>
    </w:p>
    <w:p w:rsidR="004A0D3D" w:rsidRPr="006E293F" w:rsidRDefault="004A0D3D" w:rsidP="004A0D3D">
      <w:pPr>
        <w:pStyle w:val="a3"/>
        <w:shd w:val="clear" w:color="auto" w:fill="FFFFFF"/>
        <w:spacing w:before="0" w:beforeAutospacing="0" w:after="389" w:afterAutospacing="0" w:line="389" w:lineRule="atLeast"/>
        <w:textAlignment w:val="baseline"/>
        <w:rPr>
          <w:color w:val="444444"/>
          <w:sz w:val="36"/>
          <w:szCs w:val="36"/>
        </w:rPr>
      </w:pPr>
      <w:r w:rsidRPr="006E293F">
        <w:rPr>
          <w:color w:val="444444"/>
          <w:sz w:val="36"/>
          <w:szCs w:val="36"/>
          <w:shd w:val="clear" w:color="auto" w:fill="FFFFFF"/>
        </w:rPr>
        <w:t>Дошкольное учреждение является защитником прав и интересов детей.</w:t>
      </w:r>
    </w:p>
    <w:p w:rsidR="004A0D3D" w:rsidRPr="006E293F" w:rsidRDefault="004A0D3D" w:rsidP="004A0D3D">
      <w:pPr>
        <w:rPr>
          <w:rFonts w:ascii="Times New Roman" w:hAnsi="Times New Roman" w:cs="Times New Roman"/>
          <w:sz w:val="36"/>
          <w:szCs w:val="36"/>
        </w:rPr>
      </w:pPr>
      <w:r w:rsidRPr="006E293F">
        <w:rPr>
          <w:rFonts w:ascii="Times New Roman" w:hAnsi="Times New Roman" w:cs="Times New Roman"/>
          <w:sz w:val="36"/>
          <w:szCs w:val="36"/>
        </w:rPr>
        <w:t>В своей деятельности Уполномоченный руководствуется  международной Конвенцией о правах ребёнка, Конституцией РФ, Уставом образовательного учреждения.  </w:t>
      </w:r>
    </w:p>
    <w:p w:rsidR="00873F6E" w:rsidRDefault="00873F6E"/>
    <w:sectPr w:rsidR="00873F6E" w:rsidSect="0087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A0D3D"/>
    <w:rsid w:val="002E12DF"/>
    <w:rsid w:val="004A0D3D"/>
    <w:rsid w:val="008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D3D"/>
  </w:style>
  <w:style w:type="paragraph" w:styleId="a3">
    <w:name w:val="Normal (Web)"/>
    <w:basedOn w:val="a"/>
    <w:uiPriority w:val="99"/>
    <w:semiHidden/>
    <w:unhideWhenUsed/>
    <w:rsid w:val="004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2013-10-19T07:38:00Z</dcterms:created>
  <dcterms:modified xsi:type="dcterms:W3CDTF">2013-10-19T08:06:00Z</dcterms:modified>
</cp:coreProperties>
</file>