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08" w:rsidRPr="00D34B08" w:rsidRDefault="00D34B08" w:rsidP="00D34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:rsidR="00E420D0" w:rsidRDefault="00D34B08" w:rsidP="00D3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    </w:t>
      </w:r>
    </w:p>
    <w:p w:rsidR="00C77352" w:rsidRDefault="00D34B08" w:rsidP="00D3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 В учреждениях образования введена должность </w:t>
      </w:r>
      <w:r w:rsidRPr="00C77352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Уполномоченного по защите прав участников образовательного процесса</w:t>
      </w:r>
      <w:proofErr w:type="gramStart"/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  </w:t>
      </w:r>
      <w:r w:rsidR="00C77352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.</w:t>
      </w:r>
      <w:proofErr w:type="gramEnd"/>
    </w:p>
    <w:p w:rsidR="00D34B08" w:rsidRPr="00D34B08" w:rsidRDefault="00C77352" w:rsidP="00D3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 xml:space="preserve">   </w:t>
      </w:r>
      <w:r w:rsidR="00D34B08" w:rsidRPr="00C77352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="00D34B08" w:rsidRPr="00D34B08">
        <w:rPr>
          <w:rFonts w:ascii="Times New Roman" w:eastAsia="Times New Roman" w:hAnsi="Times New Roman" w:cs="Times New Roman"/>
          <w:color w:val="343434"/>
          <w:sz w:val="36"/>
          <w:szCs w:val="36"/>
          <w:u w:val="single"/>
          <w:bdr w:val="none" w:sz="0" w:space="0" w:color="auto" w:frame="1"/>
          <w:lang w:eastAsia="ru-RU"/>
        </w:rPr>
        <w:t>Основными целями</w:t>
      </w:r>
      <w:r w:rsidR="00D34B08" w:rsidRPr="00C77352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="00D34B08"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и задачами Уполномоченного по защите прав участников образовательного процесса ДОУ являются: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  защита прав и законных интересов ребенка в учреждении;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   всемерное содействие восстановлению нарушенных прав   </w:t>
      </w:r>
      <w:r w:rsidRPr="00C77352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участников образовательного процесса;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   профилактика нарушений прав ребенка;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 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   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-содействие правовому просвещению участников образовательного</w:t>
      </w:r>
      <w:r w:rsidRPr="00C77352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процесса.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Уполномоченным по защите прав участников образовательного процесса ДОУ</w:t>
      </w:r>
      <w:r w:rsidRPr="00C77352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u w:val="single"/>
          <w:bdr w:val="none" w:sz="0" w:space="0" w:color="auto" w:frame="1"/>
          <w:lang w:eastAsia="ru-RU"/>
        </w:rPr>
        <w:t>не принимаются к рассмотрению жалобы</w:t>
      </w: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: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-по вопросам связанным с оплатой труда и поощрения членов трудового коллектива;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-на дисциплинарные взыскания;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-на организацию образовательного процесса.</w:t>
      </w:r>
    </w:p>
    <w:p w:rsidR="00D34B08" w:rsidRPr="00D34B08" w:rsidRDefault="00D34B08" w:rsidP="00D34B0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 xml:space="preserve">В своей деятельности Уполномоченный по защите прав участников образовательного процесса ДОУ руководствуется общепризнанными принципами и </w:t>
      </w: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lastRenderedPageBreak/>
        <w:t>нормами международного права. Конвенцией ООН о правах ребенка. Конституцией РФ, федеральным и региональным законодательством, направленным на защиту прав и интересов ребенка, Уставом ДОУ и </w:t>
      </w:r>
      <w:r w:rsidRPr="00C77352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D34B08">
        <w:rPr>
          <w:rFonts w:ascii="Times New Roman" w:eastAsia="Times New Roman" w:hAnsi="Times New Roman" w:cs="Times New Roman"/>
          <w:color w:val="343434"/>
          <w:sz w:val="36"/>
          <w:szCs w:val="36"/>
          <w:bdr w:val="none" w:sz="0" w:space="0" w:color="auto" w:frame="1"/>
          <w:lang w:eastAsia="ru-RU"/>
        </w:rPr>
        <w:t>Положением ДОУ об Уполномоченном по защите прав   участников образовательного процесса на общественных началах.</w:t>
      </w:r>
    </w:p>
    <w:p w:rsidR="00D34B08" w:rsidRPr="00D34B08" w:rsidRDefault="00D34B08" w:rsidP="00D34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D34B08"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  <w:lang w:eastAsia="ru-RU"/>
        </w:rPr>
        <w:t> </w:t>
      </w:r>
    </w:p>
    <w:p w:rsidR="00B46459" w:rsidRPr="00C77352" w:rsidRDefault="00B46459">
      <w:pPr>
        <w:rPr>
          <w:rFonts w:ascii="Times New Roman" w:hAnsi="Times New Roman" w:cs="Times New Roman"/>
          <w:sz w:val="36"/>
          <w:szCs w:val="36"/>
        </w:rPr>
      </w:pPr>
    </w:p>
    <w:sectPr w:rsidR="00B46459" w:rsidRPr="00C77352" w:rsidSect="00B4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34B08"/>
    <w:rsid w:val="00B46459"/>
    <w:rsid w:val="00C77352"/>
    <w:rsid w:val="00D34B08"/>
    <w:rsid w:val="00E4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2013-10-19T08:14:00Z</dcterms:created>
  <dcterms:modified xsi:type="dcterms:W3CDTF">2013-10-19T08:55:00Z</dcterms:modified>
</cp:coreProperties>
</file>